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9A" w:rsidRPr="00244759" w:rsidRDefault="0046559A" w:rsidP="0046559A">
      <w:pPr>
        <w:spacing w:after="300" w:line="312" w:lineRule="auto"/>
        <w:jc w:val="right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>Załącznik</w:t>
      </w:r>
    </w:p>
    <w:p w:rsidR="0046559A" w:rsidRPr="0046559A" w:rsidRDefault="0046559A" w:rsidP="0046559A">
      <w:pPr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</w:rPr>
      </w:pPr>
      <w:r w:rsidRPr="00465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Procedura postępowania </w:t>
      </w:r>
      <w:r w:rsidRPr="0046559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>w przypadku podejrzenia zakażenia</w: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  <w:r w:rsidRPr="0046559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 xml:space="preserve"> u pracowników</w:t>
      </w:r>
    </w:p>
    <w:p w:rsidR="0046559A" w:rsidRPr="0046559A" w:rsidRDefault="0046559A" w:rsidP="0046559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559A" w:rsidRPr="00244759" w:rsidRDefault="0046559A" w:rsidP="0046559A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0E7E9E">
        <w:rPr>
          <w:rFonts w:ascii="Times New Roman" w:hAnsi="Times New Roman" w:cs="Times New Roman"/>
          <w:b/>
        </w:rPr>
        <w:t>§ 1</w:t>
      </w:r>
    </w:p>
    <w:p w:rsidR="0046559A" w:rsidRPr="00D05D49" w:rsidRDefault="0046559A" w:rsidP="0046559A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Niniejsza procedura powstała </w:t>
      </w:r>
      <w:r>
        <w:rPr>
          <w:rFonts w:ascii="Times New Roman" w:hAnsi="Times New Roman" w:cs="Times New Roman"/>
        </w:rPr>
        <w:t xml:space="preserve">na podstawie </w:t>
      </w:r>
      <w:r w:rsidRPr="00D05D49">
        <w:rPr>
          <w:rFonts w:ascii="Times New Roman" w:hAnsi="Times New Roman" w:cs="Times New Roman"/>
        </w:rPr>
        <w:t>wytyczn</w:t>
      </w:r>
      <w:r>
        <w:rPr>
          <w:rFonts w:ascii="Times New Roman" w:hAnsi="Times New Roman" w:cs="Times New Roman"/>
        </w:rPr>
        <w:t>ych</w:t>
      </w:r>
      <w:r w:rsidRPr="00D05D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Głównego Inspektora Sanitarnego, MZ, MEN.</w:t>
      </w:r>
    </w:p>
    <w:p w:rsidR="0046559A" w:rsidRDefault="0046559A" w:rsidP="0046559A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Celem procedury jest zminimalizowanie ryzyka wystąpien</w:t>
      </w:r>
      <w:r>
        <w:rPr>
          <w:rFonts w:ascii="Times New Roman" w:hAnsi="Times New Roman" w:cs="Times New Roman"/>
        </w:rPr>
        <w:t>ia zakażenia wirusem SARS-CoV-2</w:t>
      </w:r>
      <w:r w:rsidRPr="00D05D49">
        <w:rPr>
          <w:rFonts w:ascii="Times New Roman" w:hAnsi="Times New Roman" w:cs="Times New Roman"/>
        </w:rPr>
        <w:t xml:space="preserve"> wywołującym chorobę COVID-19.</w:t>
      </w:r>
    </w:p>
    <w:p w:rsidR="0046559A" w:rsidRDefault="0046559A" w:rsidP="0046559A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46559A">
        <w:rPr>
          <w:rFonts w:ascii="Times New Roman" w:hAnsi="Times New Roman" w:cs="Times New Roman"/>
          <w:lang w:bidi="pl-PL"/>
        </w:rPr>
        <w:t xml:space="preserve">Do pracy w szkole mogą przychodzić jedynie osoby </w:t>
      </w:r>
      <w:r w:rsidRPr="0046559A">
        <w:rPr>
          <w:rFonts w:ascii="Times New Roman" w:hAnsi="Times New Roman" w:cs="Times New Roman"/>
        </w:rPr>
        <w:t xml:space="preserve">bez objawów infekcji lub choroby zakaźnej oraz gdy nie mają nałożonego obowiązku kwarantanny lub izolacji domowej. </w:t>
      </w:r>
    </w:p>
    <w:p w:rsidR="0046559A" w:rsidRDefault="0046559A" w:rsidP="0046559A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46559A">
        <w:rPr>
          <w:rFonts w:ascii="Times New Roman" w:hAnsi="Times New Roman" w:cs="Times New Roman"/>
          <w:lang w:bidi="pl-PL"/>
        </w:rPr>
        <w:t>W miarę możliwości podczas organizowania pracy pracownikom powyżej 60. roku życia lub z istotnymi problemami zdrowotnymi, które zaliczają osobę do grupy tzw. podwyższonego ryzyka, należy zastosować rozwiązania minimalizujące ryzyko zakażenia (np. nieangażowanie w dyżury podczas przerw międzylekcyjnych,</w:t>
      </w:r>
      <w:r w:rsidRPr="004655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Pr="0046559A">
        <w:rPr>
          <w:rFonts w:ascii="Times New Roman" w:hAnsi="Times New Roman" w:cs="Times New Roman"/>
        </w:rPr>
        <w:t>a w przypadku pracowników administracji w miarę możliwości praca zdalna</w:t>
      </w:r>
      <w:r w:rsidRPr="0046559A">
        <w:rPr>
          <w:rFonts w:ascii="Times New Roman" w:hAnsi="Times New Roman" w:cs="Times New Roman"/>
          <w:lang w:bidi="pl-PL"/>
        </w:rPr>
        <w:t>).</w:t>
      </w:r>
    </w:p>
    <w:p w:rsidR="0046559A" w:rsidRDefault="0046559A" w:rsidP="0046559A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46559A">
        <w:rPr>
          <w:rFonts w:ascii="Times New Roman" w:hAnsi="Times New Roman" w:cs="Times New Roman"/>
          <w:lang w:bidi="pl-PL"/>
        </w:rPr>
        <w:t>Należy wyznaczyć i przygotować (m.in. wyposażenie w środki ochrony i płyn dezynfekujący) pomieszczenie lub wydzielić miejsce, w którym będzie można odizolować osobę w przypadku zaobserwowania objawów infekcji dróg oddechowych.</w:t>
      </w:r>
    </w:p>
    <w:p w:rsidR="0046559A" w:rsidRDefault="0046559A" w:rsidP="0046559A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46559A">
        <w:rPr>
          <w:rFonts w:ascii="Times New Roman" w:hAnsi="Times New Roman" w:cs="Times New Roman"/>
          <w:lang w:bidi="pl-PL"/>
        </w:rPr>
        <w:t>Pracownicy szko</w:t>
      </w:r>
      <w:r w:rsidRPr="0046559A">
        <w:rPr>
          <w:rFonts w:ascii="Times New Roman" w:hAnsi="Times New Roman" w:cs="Times New Roman"/>
          <w:lang w:bidi="pl-PL"/>
        </w:rPr>
        <w:t>ły  zostają</w:t>
      </w:r>
      <w:r w:rsidRPr="0046559A">
        <w:rPr>
          <w:rFonts w:ascii="Times New Roman" w:hAnsi="Times New Roman" w:cs="Times New Roman"/>
          <w:lang w:bidi="pl-PL"/>
        </w:rPr>
        <w:t xml:space="preserve"> poinstruowani, że w przypadku wystąpienia objawów infekcji </w:t>
      </w:r>
      <w:r w:rsidRPr="0046559A">
        <w:rPr>
          <w:rFonts w:ascii="Times New Roman" w:hAnsi="Times New Roman" w:cs="Times New Roman"/>
        </w:rPr>
        <w:t xml:space="preserve">lub choroby zakaźnej </w:t>
      </w:r>
      <w:r w:rsidRPr="0046559A">
        <w:rPr>
          <w:rFonts w:ascii="Times New Roman" w:hAnsi="Times New Roman" w:cs="Times New Roman"/>
          <w:lang w:bidi="pl-PL"/>
        </w:rPr>
        <w:t xml:space="preserve">powinni pozostać w domu i skontaktować się z lekarzem podstawowej opieki zdrowotnej, aby uzyskać poradę medyczną, z której będą wynikały dalsze czynności dla pracownika (oraz powiadomić pracodawcę o nieobecności). </w:t>
      </w:r>
      <w:r>
        <w:rPr>
          <w:rFonts w:ascii="Times New Roman" w:hAnsi="Times New Roman" w:cs="Times New Roman"/>
          <w:lang w:bidi="pl-PL"/>
        </w:rPr>
        <w:t xml:space="preserve">            </w:t>
      </w:r>
      <w:r w:rsidRPr="0046559A">
        <w:rPr>
          <w:rFonts w:ascii="Times New Roman" w:hAnsi="Times New Roman" w:cs="Times New Roman"/>
          <w:lang w:bidi="pl-PL"/>
        </w:rPr>
        <w:t>W razie pogarszania się stanu zdrowia należy zadzwonić pod nr 999 lub 112.</w:t>
      </w:r>
    </w:p>
    <w:p w:rsidR="0046559A" w:rsidRDefault="0046559A" w:rsidP="0046559A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46559A">
        <w:rPr>
          <w:rFonts w:ascii="Times New Roman" w:hAnsi="Times New Roman" w:cs="Times New Roman"/>
          <w:lang w:bidi="pl-PL"/>
        </w:rPr>
        <w:t>W przypadku wystąpienia u pracownika będącego na stanowisku pracy niepokojących objawów infekcji dróg oddechowych</w:t>
      </w:r>
      <w:r w:rsidRPr="0046559A">
        <w:rPr>
          <w:rFonts w:ascii="Times New Roman" w:hAnsi="Times New Roman" w:cs="Times New Roman"/>
        </w:rPr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46559A" w:rsidRDefault="0046559A" w:rsidP="0046559A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46559A">
        <w:rPr>
          <w:rFonts w:ascii="Times New Roman" w:hAnsi="Times New Roman" w:cs="Times New Roman"/>
        </w:rPr>
        <w:t xml:space="preserve">W przypadku pracowników z potwierdzonym zakażeniem wirusem SARS-CoV-2, którzy mieli kontakt z innymi osobami w szkole, dyrektor powinien skontaktować się telefonicznie ze stacją sanitarno-epidemiologiczną. </w:t>
      </w:r>
    </w:p>
    <w:p w:rsidR="0046559A" w:rsidRDefault="0046559A" w:rsidP="0046559A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46559A">
        <w:rPr>
          <w:rFonts w:ascii="Times New Roman" w:hAnsi="Times New Roman" w:cs="Times New Roman"/>
        </w:rPr>
        <w:t>Należy bezwzględnie zastosować się do zaleceń państwowego powiatowego inspektora sanitarnego w zakresie dodatkowych działań i procedur związanych z zaistniałym przypadkiem.</w:t>
      </w:r>
    </w:p>
    <w:p w:rsidR="0046559A" w:rsidRDefault="0046559A" w:rsidP="0046559A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46559A">
        <w:rPr>
          <w:rFonts w:ascii="Times New Roman" w:hAnsi="Times New Roman" w:cs="Times New Roman"/>
          <w:lang w:bidi="pl-PL"/>
        </w:rPr>
        <w:lastRenderedPageBreak/>
        <w:t>Zaleca się ustalenie miejsca, w którym przebywała osoba z niepokojącymi objawami sugerującymi zakażenie koronawirusem, oraz przeprowadzenie dodatkowego sprzątania zgodnie z procedurami zakładowymi, a także zdezynfekowanie powierzchni dotykowych (klamki, poręcze, uchwyty itp.).</w:t>
      </w:r>
    </w:p>
    <w:p w:rsidR="0046559A" w:rsidRPr="00C34318" w:rsidRDefault="0046559A" w:rsidP="00C34318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46559A">
        <w:rPr>
          <w:rFonts w:ascii="Times New Roman" w:hAnsi="Times New Roman" w:cs="Times New Roman"/>
          <w:lang w:bidi="pl-PL"/>
        </w:rPr>
        <w:t>W przypadku potwierdzonego zakażenia SARS-CoV-2 na terenie szkoły należy stosować się do zaleceń państwowego powiatowego inspektora sanitarnego*.</w:t>
      </w:r>
      <w:r w:rsidRPr="008C23C8">
        <w:rPr>
          <w:lang w:bidi="pl-PL"/>
        </w:rPr>
        <w:t xml:space="preserve"> </w:t>
      </w:r>
      <w:r w:rsidRPr="00C34318">
        <w:rPr>
          <w:rFonts w:ascii="Times New Roman" w:hAnsi="Times New Roman" w:cs="Times New Roman"/>
          <w:lang w:bidi="pl-PL"/>
        </w:rPr>
        <w:t xml:space="preserve">Ustalenie listy osób przebywających w tym samym czasie w części/częściach szkoły, w których przebywała osoba podejrzana o zakażenie, i zalecenie stosowania się do wytycznych Głównego Inspektora Sanitarnego dostępnych na stronie </w:t>
      </w:r>
      <w:hyperlink r:id="rId7" w:history="1">
        <w:r w:rsidRPr="00C34318">
          <w:rPr>
            <w:rStyle w:val="Hipercze"/>
            <w:rFonts w:ascii="Times New Roman" w:hAnsi="Times New Roman" w:cs="Times New Roman"/>
            <w:lang w:bidi="pl-PL"/>
          </w:rPr>
          <w:t>www.gov.pl/koronawirus</w:t>
        </w:r>
      </w:hyperlink>
      <w:r w:rsidRPr="00C34318">
        <w:rPr>
          <w:rFonts w:ascii="Times New Roman" w:hAnsi="Times New Roman" w:cs="Times New Roman"/>
          <w:color w:val="000000"/>
          <w:lang w:bidi="pl-PL"/>
        </w:rPr>
        <w:t xml:space="preserve"> oraz </w:t>
      </w:r>
      <w:hyperlink r:id="rId8" w:history="1">
        <w:r w:rsidRPr="00C34318">
          <w:rPr>
            <w:rStyle w:val="Hipercze"/>
            <w:rFonts w:ascii="Times New Roman" w:hAnsi="Times New Roman" w:cs="Times New Roman"/>
            <w:lang w:bidi="pl-PL"/>
          </w:rPr>
          <w:t>www.gis.gov.pl</w:t>
        </w:r>
      </w:hyperlink>
      <w:r w:rsidRPr="00C34318">
        <w:rPr>
          <w:rFonts w:ascii="Times New Roman" w:hAnsi="Times New Roman" w:cs="Times New Roman"/>
          <w:color w:val="000000"/>
          <w:lang w:bidi="pl-PL"/>
        </w:rPr>
        <w:t xml:space="preserve"> odnoszących się do osób, które miały kontakt z zakażonym.</w:t>
      </w:r>
    </w:p>
    <w:p w:rsidR="0046559A" w:rsidRDefault="0046559A" w:rsidP="00C34318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C34318">
        <w:rPr>
          <w:rFonts w:ascii="Times New Roman" w:hAnsi="Times New Roman" w:cs="Times New Roman"/>
          <w:lang w:eastAsia="en-US"/>
        </w:rPr>
        <w:t xml:space="preserve">Zaleca się bieżące śledzenie informacji Głównego Inspektora Sanitarnego i Ministra Zdrowia dostępnych na stronach </w:t>
      </w:r>
      <w:hyperlink r:id="rId9" w:history="1">
        <w:r w:rsidRPr="00C34318">
          <w:rPr>
            <w:rStyle w:val="Hipercze"/>
            <w:rFonts w:ascii="Times New Roman" w:hAnsi="Times New Roman" w:cs="Times New Roman"/>
            <w:lang w:bidi="pl-PL"/>
          </w:rPr>
          <w:t>www.gov.pl/koronawirus</w:t>
        </w:r>
      </w:hyperlink>
      <w:r w:rsidRPr="00C34318">
        <w:rPr>
          <w:rFonts w:ascii="Times New Roman" w:hAnsi="Times New Roman" w:cs="Times New Roman"/>
          <w:color w:val="000000"/>
          <w:lang w:bidi="pl-PL"/>
        </w:rPr>
        <w:t xml:space="preserve"> oraz </w:t>
      </w:r>
      <w:hyperlink r:id="rId10" w:history="1">
        <w:r w:rsidRPr="00C34318">
          <w:rPr>
            <w:rStyle w:val="Hipercze"/>
            <w:rFonts w:ascii="Times New Roman" w:hAnsi="Times New Roman" w:cs="Times New Roman"/>
            <w:lang w:bidi="pl-PL"/>
          </w:rPr>
          <w:t>www.gis.gov.pl</w:t>
        </w:r>
      </w:hyperlink>
      <w:r w:rsidRPr="00C34318">
        <w:rPr>
          <w:rFonts w:ascii="Times New Roman" w:hAnsi="Times New Roman" w:cs="Times New Roman"/>
          <w:lang w:eastAsia="en-US"/>
        </w:rPr>
        <w:t>, a także obowiązujących przepisów prawa.</w:t>
      </w:r>
    </w:p>
    <w:p w:rsidR="005E0882" w:rsidRDefault="005E0882">
      <w:bookmarkStart w:id="0" w:name="_GoBack"/>
      <w:bookmarkEnd w:id="0"/>
    </w:p>
    <w:sectPr w:rsidR="005E0882" w:rsidSect="00D05D49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38A" w:rsidRDefault="003E138A" w:rsidP="00C34318">
      <w:pPr>
        <w:rPr>
          <w:rFonts w:hint="eastAsia"/>
        </w:rPr>
      </w:pPr>
      <w:r>
        <w:separator/>
      </w:r>
    </w:p>
  </w:endnote>
  <w:endnote w:type="continuationSeparator" w:id="0">
    <w:p w:rsidR="003E138A" w:rsidRDefault="003E138A" w:rsidP="00C343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95161"/>
      <w:docPartObj>
        <w:docPartGallery w:val="Page Numbers (Bottom of Page)"/>
        <w:docPartUnique/>
      </w:docPartObj>
    </w:sdtPr>
    <w:sdtContent>
      <w:p w:rsidR="00C34318" w:rsidRDefault="00C343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hint="eastAsia"/>
            <w:noProof/>
          </w:rPr>
          <w:t>1</w:t>
        </w:r>
        <w:r>
          <w:fldChar w:fldCharType="end"/>
        </w:r>
      </w:p>
    </w:sdtContent>
  </w:sdt>
  <w:p w:rsidR="00C34318" w:rsidRDefault="00C34318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38A" w:rsidRDefault="003E138A" w:rsidP="00C34318">
      <w:pPr>
        <w:rPr>
          <w:rFonts w:hint="eastAsia"/>
        </w:rPr>
      </w:pPr>
      <w:r>
        <w:separator/>
      </w:r>
    </w:p>
  </w:footnote>
  <w:footnote w:type="continuationSeparator" w:id="0">
    <w:p w:rsidR="003E138A" w:rsidRDefault="003E138A" w:rsidP="00C3431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B1409CB"/>
    <w:multiLevelType w:val="hybridMultilevel"/>
    <w:tmpl w:val="E2709F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9A"/>
    <w:rsid w:val="003E138A"/>
    <w:rsid w:val="0046559A"/>
    <w:rsid w:val="005E0882"/>
    <w:rsid w:val="00C3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CFF1"/>
  <w15:chartTrackingRefBased/>
  <w15:docId w15:val="{F11D94EB-EA89-45EE-97A1-4E2E5D24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9A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46559A"/>
    <w:pPr>
      <w:suppressAutoHyphens w:val="0"/>
      <w:spacing w:before="360" w:after="120"/>
      <w:jc w:val="both"/>
      <w:outlineLvl w:val="0"/>
    </w:pPr>
    <w:rPr>
      <w:rFonts w:ascii="Proxima Nova" w:eastAsia="Times New Roman" w:hAnsi="Proxima Nova" w:cs="Arial"/>
      <w:b/>
      <w:color w:val="E6007E"/>
      <w:kern w:val="0"/>
      <w:sz w:val="3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59A"/>
    <w:rPr>
      <w:color w:val="0000FF"/>
      <w:u w:val="single"/>
    </w:rPr>
  </w:style>
  <w:style w:type="paragraph" w:customStyle="1" w:styleId="wyliczenie">
    <w:name w:val="wyliczenie"/>
    <w:basedOn w:val="Normalny"/>
    <w:link w:val="wyliczenieZnak"/>
    <w:qFormat/>
    <w:rsid w:val="0046559A"/>
    <w:pPr>
      <w:numPr>
        <w:numId w:val="5"/>
      </w:numPr>
      <w:suppressAutoHyphens w:val="0"/>
      <w:spacing w:before="120"/>
    </w:pPr>
    <w:rPr>
      <w:rFonts w:ascii="Proxima Nova" w:eastAsia="Times New Roman" w:hAnsi="Proxima Nova" w:cs="Arial"/>
      <w:kern w:val="0"/>
      <w:lang w:eastAsia="pl-PL" w:bidi="ar-SA"/>
    </w:rPr>
  </w:style>
  <w:style w:type="character" w:customStyle="1" w:styleId="wyliczenieZnak">
    <w:name w:val="wyliczenie Znak"/>
    <w:basedOn w:val="Domylnaczcionkaakapitu"/>
    <w:link w:val="wyliczenie"/>
    <w:rsid w:val="0046559A"/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59A"/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431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3431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3431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34318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pl/koronaw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i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pl/koronawir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2021-08-11T18:28:00Z</dcterms:created>
  <dcterms:modified xsi:type="dcterms:W3CDTF">2021-08-11T18:41:00Z</dcterms:modified>
</cp:coreProperties>
</file>